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BFCC" w14:textId="7BD0EA29" w:rsidR="003E40A2" w:rsidRPr="00BF3BB3" w:rsidRDefault="000234FE" w:rsidP="004C4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BB3">
        <w:rPr>
          <w:rFonts w:ascii="Times New Roman" w:hAnsi="Times New Roman" w:cs="Times New Roman"/>
          <w:b/>
          <w:bCs/>
          <w:sz w:val="28"/>
          <w:szCs w:val="28"/>
        </w:rPr>
        <w:t>Маркировка рекламы: новые памятки и рекомендации</w:t>
      </w:r>
    </w:p>
    <w:p w14:paraId="50C5CD6B" w14:textId="77777777" w:rsidR="000234FE" w:rsidRPr="00BF3BB3" w:rsidRDefault="000234FE" w:rsidP="00BF3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8A739" w14:textId="06B5D9A1" w:rsidR="004C4A47" w:rsidRPr="00BF3BB3" w:rsidRDefault="007D6847" w:rsidP="00BF3B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📖</w:t>
      </w:r>
      <w:r w:rsidR="000234FE" w:rsidRPr="00BF3BB3">
        <w:rPr>
          <w:rFonts w:ascii="Times New Roman" w:hAnsi="Times New Roman" w:cs="Times New Roman"/>
          <w:sz w:val="26"/>
          <w:szCs w:val="26"/>
        </w:rPr>
        <w:t>ФАС разработала разъяснения, основанные на практике 2022-2023 г., разберем некоторые из них:</w:t>
      </w:r>
    </w:p>
    <w:p w14:paraId="54388AFA" w14:textId="6BAE8D05" w:rsidR="000234FE" w:rsidRPr="007D6847" w:rsidRDefault="007D6847" w:rsidP="007D6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🤔</w:t>
      </w:r>
      <w:r w:rsidR="000234FE" w:rsidRPr="007D6847">
        <w:rPr>
          <w:rFonts w:ascii="Times New Roman" w:hAnsi="Times New Roman" w:cs="Times New Roman"/>
          <w:sz w:val="26"/>
          <w:szCs w:val="26"/>
        </w:rPr>
        <w:t>Считается ли рекламой информация на сувенирах?</w:t>
      </w:r>
    </w:p>
    <w:p w14:paraId="43C0A636" w14:textId="275C956D" w:rsidR="000234FE" w:rsidRPr="00BF3BB3" w:rsidRDefault="000234FE" w:rsidP="00BF3BB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F3BB3">
        <w:rPr>
          <w:sz w:val="26"/>
          <w:szCs w:val="26"/>
        </w:rPr>
        <w:t xml:space="preserve">ОТВЕТ: Юрлицо </w:t>
      </w:r>
      <w:hyperlink r:id="rId5" w:history="1">
        <w:r w:rsidRPr="00BF3BB3">
          <w:rPr>
            <w:rStyle w:val="a5"/>
            <w:color w:val="auto"/>
            <w:sz w:val="26"/>
            <w:szCs w:val="26"/>
            <w:u w:val="none"/>
          </w:rPr>
          <w:t>не распространяет рекламу</w:t>
        </w:r>
      </w:hyperlink>
      <w:r w:rsidRPr="00BF3BB3">
        <w:rPr>
          <w:sz w:val="26"/>
          <w:szCs w:val="26"/>
        </w:rPr>
        <w:t>, если передает своему сотруднику сувенир или одежду с логотипом либо товарным знаком для применения в качестве</w:t>
      </w:r>
      <w:r w:rsidR="004C4A47" w:rsidRPr="00BF3BB3">
        <w:rPr>
          <w:sz w:val="26"/>
          <w:szCs w:val="26"/>
        </w:rPr>
        <w:t xml:space="preserve"> </w:t>
      </w:r>
      <w:r w:rsidRPr="00BF3BB3">
        <w:rPr>
          <w:sz w:val="26"/>
          <w:szCs w:val="26"/>
        </w:rPr>
        <w:t>канцелярии/спецодежды/униформы.</w:t>
      </w:r>
    </w:p>
    <w:p w14:paraId="738E215B" w14:textId="21CACAE9" w:rsidR="004C4A47" w:rsidRDefault="000234FE" w:rsidP="00BF3BB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F3BB3">
        <w:rPr>
          <w:sz w:val="26"/>
          <w:szCs w:val="26"/>
        </w:rPr>
        <w:t xml:space="preserve">НО, если такую продукцию, например, дарить контрагентам или потребителям, это </w:t>
      </w:r>
      <w:hyperlink r:id="rId6" w:history="1">
        <w:r w:rsidRPr="00BF3BB3">
          <w:rPr>
            <w:rStyle w:val="a5"/>
            <w:color w:val="auto"/>
            <w:sz w:val="26"/>
            <w:szCs w:val="26"/>
            <w:u w:val="none"/>
          </w:rPr>
          <w:t xml:space="preserve">могут признать </w:t>
        </w:r>
        <w:r w:rsidR="00FE62DC">
          <w:rPr>
            <w:rStyle w:val="a5"/>
            <w:color w:val="auto"/>
            <w:sz w:val="26"/>
            <w:szCs w:val="26"/>
            <w:u w:val="none"/>
          </w:rPr>
          <w:t>рекламой</w:t>
        </w:r>
      </w:hyperlink>
      <w:r w:rsidRPr="00BF3BB3">
        <w:rPr>
          <w:sz w:val="26"/>
          <w:szCs w:val="26"/>
        </w:rPr>
        <w:t>.</w:t>
      </w:r>
    </w:p>
    <w:p w14:paraId="07879940" w14:textId="77777777" w:rsidR="00FE62DC" w:rsidRPr="00FE62DC" w:rsidRDefault="00FE62DC" w:rsidP="00BF3BB3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14:paraId="112A5783" w14:textId="74BEDF90" w:rsidR="000234FE" w:rsidRPr="007D6847" w:rsidRDefault="007D6847" w:rsidP="007D684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🤔</w:t>
      </w:r>
      <w:r w:rsidR="000234FE" w:rsidRPr="007D684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 фирменное наименование на бланках/посуде и др.? </w:t>
      </w:r>
    </w:p>
    <w:p w14:paraId="3AD932AB" w14:textId="25DD3504" w:rsidR="000234FE" w:rsidRDefault="000234FE" w:rsidP="00BF3B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F3B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ОТВЕТ: </w:t>
      </w:r>
      <w:hyperlink r:id="rId7" w:history="1">
        <w:r w:rsidRPr="00BF3BB3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Не считаются рекламой</w:t>
        </w:r>
      </w:hyperlink>
      <w:r w:rsidRPr="00BF3B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сведения о товаре/ его производителе на бланках/ документах, которые связаны с вводом товара в оборот/ на фирменной одежде и утвари (бокалах, салфетках и т.п.), которые используют при обслуживании клиентов.</w:t>
      </w:r>
    </w:p>
    <w:p w14:paraId="6C39C4CB" w14:textId="77777777" w:rsidR="00FE62DC" w:rsidRPr="00FE62DC" w:rsidRDefault="00FE62DC" w:rsidP="00BF3B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</w:p>
    <w:p w14:paraId="2DFF7221" w14:textId="77777777" w:rsidR="004C4A47" w:rsidRPr="007D6847" w:rsidRDefault="004C4A47" w:rsidP="00BF3B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BB918DA" w14:textId="795A923E" w:rsidR="000234FE" w:rsidRPr="007D6847" w:rsidRDefault="007D6847" w:rsidP="007D68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🤔</w:t>
      </w:r>
      <w:r w:rsidR="004C4A47" w:rsidRPr="007D684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Информация о спонсорах – реклама?</w:t>
      </w:r>
    </w:p>
    <w:p w14:paraId="3E600BA7" w14:textId="6BA80FD0" w:rsidR="004C4A47" w:rsidRPr="00BF3BB3" w:rsidRDefault="004C4A47" w:rsidP="00BF3BB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F3BB3">
        <w:rPr>
          <w:sz w:val="26"/>
          <w:szCs w:val="26"/>
        </w:rPr>
        <w:t xml:space="preserve">ОТВЕТ: Информацию о спонсорах /партнерах с их логотипами, которую разместили на сайте компании либо мероприятия, </w:t>
      </w:r>
      <w:hyperlink r:id="rId8" w:history="1">
        <w:r w:rsidRPr="00BF3BB3">
          <w:rPr>
            <w:sz w:val="26"/>
            <w:szCs w:val="26"/>
          </w:rPr>
          <w:t>не признают рекламой</w:t>
        </w:r>
      </w:hyperlink>
      <w:r w:rsidRPr="00BF3BB3">
        <w:rPr>
          <w:sz w:val="26"/>
          <w:szCs w:val="26"/>
        </w:rPr>
        <w:t>, НО нужно соблюсти условия:</w:t>
      </w:r>
    </w:p>
    <w:p w14:paraId="05ABE176" w14:textId="0B9F3610" w:rsidR="004C4A47" w:rsidRPr="004C4A47" w:rsidRDefault="0011033A" w:rsidP="001103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✅</w:t>
      </w:r>
      <w:r w:rsidR="004C4A47" w:rsidRPr="00BF3B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опубликовать </w:t>
      </w:r>
      <w:r w:rsidR="00B9631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ее</w:t>
      </w:r>
      <w:r w:rsidR="004C4A47" w:rsidRPr="004C4A4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разделе о спонсорах либо партнерах;</w:t>
      </w:r>
    </w:p>
    <w:p w14:paraId="2DF50C8A" w14:textId="44DBA2DD" w:rsidR="004C4A47" w:rsidRPr="004C4A47" w:rsidRDefault="0011033A" w:rsidP="001103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✅</w:t>
      </w:r>
      <w:r w:rsidR="004C4A47" w:rsidRPr="004C4A4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информация не формирует интерес непосредственно к этим лицам;</w:t>
      </w:r>
    </w:p>
    <w:p w14:paraId="5BF45CD6" w14:textId="13BDF5B4" w:rsidR="004C4A47" w:rsidRPr="004C4A47" w:rsidRDefault="0011033A" w:rsidP="001103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✅</w:t>
      </w:r>
      <w:r w:rsidR="004C4A47" w:rsidRPr="004C4A4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спонсоры и партнеры — это не объекты рекламирования.</w:t>
      </w:r>
    </w:p>
    <w:p w14:paraId="6FD24F90" w14:textId="0879A1A4" w:rsidR="002C69AC" w:rsidRPr="00BF3BB3" w:rsidRDefault="007D6847" w:rsidP="00BF3B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🔎</w:t>
      </w:r>
      <w:r w:rsidR="00173BCA" w:rsidRPr="00BF3B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Подробнее: в </w:t>
      </w:r>
      <w:hyperlink r:id="rId9" w:history="1">
        <w:r w:rsidR="00173BCA" w:rsidRPr="00173BCA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Приказ</w:t>
        </w:r>
        <w:r w:rsidR="00173BCA" w:rsidRPr="00BF3BB3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е</w:t>
        </w:r>
        <w:r w:rsidR="00173BCA" w:rsidRPr="00173BCA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ФАС России от 14.11.2023 N 821/23</w:t>
        </w:r>
      </w:hyperlink>
    </w:p>
    <w:p w14:paraId="18BBE6F4" w14:textId="77777777" w:rsidR="002C69AC" w:rsidRPr="0011033A" w:rsidRDefault="002C69AC" w:rsidP="00BF3B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C0B9C9" w14:textId="34C1E631" w:rsidR="00173BCA" w:rsidRPr="00BF3BB3" w:rsidRDefault="007D6847" w:rsidP="00BF3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📖</w:t>
      </w:r>
      <w:r w:rsidR="009907A6" w:rsidRPr="00BF3BB3">
        <w:rPr>
          <w:rFonts w:ascii="Times New Roman" w:hAnsi="Times New Roman" w:cs="Times New Roman"/>
          <w:sz w:val="26"/>
          <w:szCs w:val="26"/>
        </w:rPr>
        <w:t>Роскомнадзор т</w:t>
      </w:r>
      <w:r w:rsidR="002C69AC" w:rsidRPr="00BF3BB3">
        <w:rPr>
          <w:rFonts w:ascii="Times New Roman" w:hAnsi="Times New Roman" w:cs="Times New Roman"/>
          <w:sz w:val="26"/>
          <w:szCs w:val="26"/>
        </w:rPr>
        <w:t xml:space="preserve">оже </w:t>
      </w:r>
      <w:r w:rsidR="009907A6" w:rsidRPr="00BF3BB3">
        <w:rPr>
          <w:rFonts w:ascii="Times New Roman" w:hAnsi="Times New Roman" w:cs="Times New Roman"/>
          <w:sz w:val="26"/>
          <w:szCs w:val="26"/>
        </w:rPr>
        <w:t>выпустил новые разъяснения о том, как лучше разместить идентификатор рекламы для контента разных типов (подкастов, аудиорекламы, видеотрансляций и др.).</w:t>
      </w:r>
      <w:r>
        <w:rPr>
          <w:rFonts w:cs="Segoe UI Emoji"/>
          <w:color w:val="000000"/>
          <w:sz w:val="33"/>
          <w:szCs w:val="33"/>
          <w:shd w:val="clear" w:color="auto" w:fill="FFFFFF"/>
        </w:rPr>
        <w:t xml:space="preserve"> </w:t>
      </w:r>
      <w:r w:rsidR="00A36811" w:rsidRPr="00BF3B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r w:rsidR="002C69AC" w:rsidRPr="00BF3B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качать</w:t>
      </w:r>
      <w:r w:rsidR="00A36811" w:rsidRPr="00BF3B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рекомендации</w:t>
      </w:r>
      <w:r w:rsidR="002C69AC" w:rsidRPr="00BF3B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можно </w:t>
      </w:r>
      <w:r w:rsidR="00A36811" w:rsidRPr="00BF3B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ссылке</w:t>
      </w:r>
      <w:r w:rsidR="002C69AC" w:rsidRPr="00BF3B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hyperlink r:id="rId10" w:history="1">
        <w:r w:rsidR="002C69AC" w:rsidRPr="00BF3BB3">
          <w:rPr>
            <w:rStyle w:val="a5"/>
            <w:rFonts w:ascii="Times New Roman" w:eastAsia="Times New Roman" w:hAnsi="Times New Roman" w:cs="Times New Roman"/>
            <w:color w:val="auto"/>
            <w:kern w:val="0"/>
            <w:sz w:val="26"/>
            <w:szCs w:val="26"/>
            <w:lang w:eastAsia="ru-RU"/>
            <w14:ligatures w14:val="none"/>
          </w:rPr>
          <w:t>https://storage.consultant.ru/ondb/attachments/202311/23/Rekomendacii_po_razmeshheniju_identifikatora_reklamy_final_22112023_h4n.pdf</w:t>
        </w:r>
      </w:hyperlink>
    </w:p>
    <w:p w14:paraId="076AB7E4" w14:textId="77777777" w:rsidR="002C69AC" w:rsidRPr="00BF3BB3" w:rsidRDefault="002C69AC" w:rsidP="00BF3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60D184E" w14:textId="77777777" w:rsidR="002C69AC" w:rsidRPr="004C4A47" w:rsidRDefault="002C69AC" w:rsidP="004C4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D42420" w14:textId="0D79A900" w:rsidR="000234FE" w:rsidRDefault="000234FE" w:rsidP="000234FE">
      <w:pPr>
        <w:pStyle w:val="a4"/>
      </w:pPr>
    </w:p>
    <w:p w14:paraId="4E77FAF1" w14:textId="77777777" w:rsidR="000234FE" w:rsidRDefault="000234FE" w:rsidP="000234FE">
      <w:pPr>
        <w:pStyle w:val="a4"/>
      </w:pPr>
    </w:p>
    <w:p w14:paraId="63CBF16D" w14:textId="52EEAD15" w:rsidR="000234FE" w:rsidRDefault="000234FE" w:rsidP="000234FE">
      <w:pPr>
        <w:pStyle w:val="a3"/>
      </w:pPr>
    </w:p>
    <w:sectPr w:rsidR="0002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33EBC"/>
    <w:multiLevelType w:val="hybridMultilevel"/>
    <w:tmpl w:val="47EC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3069B"/>
    <w:multiLevelType w:val="multilevel"/>
    <w:tmpl w:val="3B8C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95DE9"/>
    <w:multiLevelType w:val="hybridMultilevel"/>
    <w:tmpl w:val="F2A0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579798">
    <w:abstractNumId w:val="2"/>
  </w:num>
  <w:num w:numId="2" w16cid:durableId="182598917">
    <w:abstractNumId w:val="0"/>
  </w:num>
  <w:num w:numId="3" w16cid:durableId="185973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52"/>
    <w:rsid w:val="000234FE"/>
    <w:rsid w:val="0011033A"/>
    <w:rsid w:val="00173BCA"/>
    <w:rsid w:val="002C69AC"/>
    <w:rsid w:val="003E40A2"/>
    <w:rsid w:val="004C4A47"/>
    <w:rsid w:val="007D6847"/>
    <w:rsid w:val="00827552"/>
    <w:rsid w:val="009907A6"/>
    <w:rsid w:val="00A36811"/>
    <w:rsid w:val="00B96315"/>
    <w:rsid w:val="00BF3BB3"/>
    <w:rsid w:val="00E70048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DF87"/>
  <w15:chartTrackingRefBased/>
  <w15:docId w15:val="{5688DFD1-0188-4BF5-B9F0-ED295AE7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0234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34F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6">
    <w:name w:val="Strong"/>
    <w:basedOn w:val="a0"/>
    <w:uiPriority w:val="22"/>
    <w:qFormat/>
    <w:rsid w:val="000234FE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2C6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q=doc&amp;rnd=cc76a1668f28c784be306ca40f6fc287&amp;base=law&amp;n=462382&amp;dst=100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cgi/online.cgi?req=doc&amp;rnd=cc76a1668f28c784be306ca40f6fc287&amp;base=law&amp;n=462382&amp;dst=100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consultant.ru/riv/cgi/online.cgi?req=doc&amp;rnd=cc76a1668f28c784be306ca40f6fc287&amp;base=law&amp;n=462382&amp;dst=100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.consultant.ru/riv/cgi/online.cgi?req=doc&amp;rnd=cc76a1668f28c784be306ca40f6fc287&amp;base=law&amp;n=462382&amp;dst=100022" TargetMode="External"/><Relationship Id="rId10" Type="http://schemas.openxmlformats.org/officeDocument/2006/relationships/hyperlink" Target="https://storage.consultant.ru/ondb/attachments/202311/23/Rekomendacii_po_razmeshheniju_identifikatora_reklamy_final_22112023_h4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q=doc&amp;rnd=cc76a1668f28c784be306ca40f6fc287&amp;base=law&amp;n=46238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11</cp:revision>
  <dcterms:created xsi:type="dcterms:W3CDTF">2023-11-27T08:07:00Z</dcterms:created>
  <dcterms:modified xsi:type="dcterms:W3CDTF">2023-11-27T08:42:00Z</dcterms:modified>
</cp:coreProperties>
</file>